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7" w:rsidRPr="005321BF" w:rsidRDefault="00A24C17" w:rsidP="00A24C17">
      <w:pPr>
        <w:pStyle w:val="a3"/>
        <w:spacing w:line="300" w:lineRule="exact"/>
        <w:ind w:right="-6"/>
        <w:jc w:val="right"/>
        <w:rPr>
          <w:bCs/>
          <w:szCs w:val="28"/>
        </w:rPr>
      </w:pPr>
      <w:r w:rsidRPr="005321BF">
        <w:rPr>
          <w:bCs/>
          <w:szCs w:val="28"/>
        </w:rPr>
        <w:t xml:space="preserve">Члену ректората РГАУ-МСХА </w:t>
      </w:r>
    </w:p>
    <w:p w:rsidR="00A24C17" w:rsidRPr="005321BF" w:rsidRDefault="00A24C17" w:rsidP="00A24C17">
      <w:pPr>
        <w:pStyle w:val="a3"/>
        <w:spacing w:line="300" w:lineRule="exact"/>
        <w:ind w:right="-6"/>
        <w:jc w:val="right"/>
        <w:rPr>
          <w:bCs/>
          <w:spacing w:val="-6"/>
          <w:szCs w:val="28"/>
        </w:rPr>
      </w:pPr>
      <w:r w:rsidRPr="005321BF">
        <w:rPr>
          <w:bCs/>
          <w:szCs w:val="28"/>
        </w:rPr>
        <w:t>имени К.А. Тимирязева</w:t>
      </w:r>
    </w:p>
    <w:p w:rsidR="00A24C17" w:rsidRPr="005321BF" w:rsidRDefault="00A24C17" w:rsidP="00A24C17">
      <w:pPr>
        <w:spacing w:before="120" w:line="240" w:lineRule="exact"/>
        <w:ind w:right="-6"/>
        <w:jc w:val="right"/>
        <w:rPr>
          <w:b/>
          <w:i/>
          <w:sz w:val="28"/>
          <w:szCs w:val="28"/>
          <w:u w:val="single"/>
        </w:rPr>
      </w:pPr>
      <w:r w:rsidRPr="005321BF">
        <w:rPr>
          <w:i/>
          <w:sz w:val="28"/>
          <w:szCs w:val="28"/>
          <w:u w:val="single"/>
        </w:rPr>
        <w:t>________________________________</w:t>
      </w:r>
    </w:p>
    <w:p w:rsidR="00A24C17" w:rsidRPr="005321BF" w:rsidRDefault="00A24C17" w:rsidP="00A24C17">
      <w:pPr>
        <w:spacing w:before="120" w:line="320" w:lineRule="exact"/>
        <w:ind w:right="136"/>
        <w:jc w:val="center"/>
        <w:rPr>
          <w:sz w:val="28"/>
          <w:szCs w:val="28"/>
        </w:rPr>
      </w:pPr>
      <w:r w:rsidRPr="005321BF">
        <w:rPr>
          <w:b/>
          <w:sz w:val="28"/>
          <w:szCs w:val="28"/>
        </w:rPr>
        <w:t>13 марта</w:t>
      </w:r>
      <w:r w:rsidRPr="005321BF">
        <w:rPr>
          <w:sz w:val="28"/>
          <w:szCs w:val="28"/>
        </w:rPr>
        <w:t xml:space="preserve"> </w:t>
      </w:r>
      <w:r w:rsidRPr="005321BF">
        <w:rPr>
          <w:b/>
          <w:bCs/>
          <w:sz w:val="28"/>
          <w:szCs w:val="28"/>
        </w:rPr>
        <w:t>2017 года</w:t>
      </w:r>
      <w:r w:rsidRPr="005321BF">
        <w:rPr>
          <w:sz w:val="28"/>
          <w:szCs w:val="28"/>
        </w:rPr>
        <w:t xml:space="preserve"> (понедельник) в Малом актовом зале 10 корпуса </w:t>
      </w:r>
    </w:p>
    <w:p w:rsidR="00A24C17" w:rsidRPr="005321BF" w:rsidRDefault="00A24C17" w:rsidP="00A24C17">
      <w:pPr>
        <w:spacing w:line="320" w:lineRule="exact"/>
        <w:ind w:right="136"/>
        <w:jc w:val="center"/>
        <w:rPr>
          <w:sz w:val="28"/>
          <w:szCs w:val="28"/>
        </w:rPr>
      </w:pPr>
      <w:r w:rsidRPr="005321BF">
        <w:rPr>
          <w:sz w:val="28"/>
          <w:szCs w:val="28"/>
        </w:rPr>
        <w:t>состоится заседание ректората</w:t>
      </w:r>
    </w:p>
    <w:p w:rsidR="00A24C17" w:rsidRPr="005321BF" w:rsidRDefault="00A24C17" w:rsidP="00A24C17">
      <w:pPr>
        <w:pStyle w:val="5"/>
        <w:spacing w:line="280" w:lineRule="exact"/>
        <w:ind w:right="136" w:firstLine="0"/>
        <w:rPr>
          <w:sz w:val="28"/>
          <w:szCs w:val="28"/>
        </w:rPr>
      </w:pPr>
    </w:p>
    <w:p w:rsidR="00A24C17" w:rsidRPr="005321BF" w:rsidRDefault="00A24C17" w:rsidP="00A24C17">
      <w:pPr>
        <w:pStyle w:val="5"/>
        <w:spacing w:line="280" w:lineRule="exact"/>
        <w:ind w:right="136" w:firstLine="0"/>
        <w:rPr>
          <w:sz w:val="28"/>
          <w:szCs w:val="28"/>
        </w:rPr>
      </w:pPr>
      <w:proofErr w:type="gramStart"/>
      <w:r w:rsidRPr="005321BF">
        <w:rPr>
          <w:sz w:val="28"/>
          <w:szCs w:val="28"/>
        </w:rPr>
        <w:t>П</w:t>
      </w:r>
      <w:proofErr w:type="gramEnd"/>
      <w:r w:rsidRPr="005321BF">
        <w:rPr>
          <w:sz w:val="28"/>
          <w:szCs w:val="28"/>
        </w:rPr>
        <w:t xml:space="preserve"> О В Е С Т К А   Д Н Я</w:t>
      </w:r>
    </w:p>
    <w:p w:rsidR="00A24C17" w:rsidRPr="005321BF" w:rsidRDefault="00A24C17" w:rsidP="00A24C17">
      <w:pPr>
        <w:spacing w:before="120" w:line="280" w:lineRule="exact"/>
        <w:jc w:val="both"/>
        <w:rPr>
          <w:sz w:val="28"/>
          <w:szCs w:val="28"/>
        </w:rPr>
      </w:pPr>
      <w:r w:rsidRPr="005321BF">
        <w:rPr>
          <w:spacing w:val="-12"/>
          <w:sz w:val="28"/>
          <w:szCs w:val="28"/>
        </w:rPr>
        <w:t xml:space="preserve">1. </w:t>
      </w:r>
      <w:r w:rsidRPr="005321BF">
        <w:rPr>
          <w:sz w:val="28"/>
          <w:szCs w:val="28"/>
        </w:rPr>
        <w:t xml:space="preserve">О выполнении </w:t>
      </w:r>
      <w:r>
        <w:rPr>
          <w:sz w:val="28"/>
          <w:szCs w:val="28"/>
        </w:rPr>
        <w:t>поручений</w:t>
      </w:r>
      <w:r w:rsidRPr="005321BF">
        <w:rPr>
          <w:sz w:val="28"/>
          <w:szCs w:val="28"/>
        </w:rPr>
        <w:t xml:space="preserve"> Ученого совета Университета от 30 января </w:t>
      </w:r>
      <w:r>
        <w:rPr>
          <w:sz w:val="28"/>
          <w:szCs w:val="28"/>
        </w:rPr>
        <w:t xml:space="preserve">                 </w:t>
      </w:r>
      <w:r w:rsidRPr="005321BF">
        <w:rPr>
          <w:sz w:val="28"/>
          <w:szCs w:val="28"/>
        </w:rPr>
        <w:t>2017 года.</w:t>
      </w:r>
    </w:p>
    <w:p w:rsidR="00A24C17" w:rsidRPr="005321BF" w:rsidRDefault="00A24C17" w:rsidP="00A24C17">
      <w:pPr>
        <w:spacing w:before="120" w:line="280" w:lineRule="exact"/>
        <w:jc w:val="center"/>
        <w:rPr>
          <w:i/>
          <w:sz w:val="28"/>
          <w:szCs w:val="28"/>
        </w:rPr>
      </w:pPr>
      <w:r w:rsidRPr="005321BF">
        <w:rPr>
          <w:i/>
          <w:sz w:val="28"/>
          <w:szCs w:val="28"/>
        </w:rPr>
        <w:t>Докладчик: председатель комиссии по научно-исследовательской работе</w:t>
      </w:r>
    </w:p>
    <w:p w:rsidR="00A24C17" w:rsidRPr="005321BF" w:rsidRDefault="00A24C17" w:rsidP="00A24C17">
      <w:pPr>
        <w:spacing w:before="60" w:line="280" w:lineRule="exact"/>
        <w:jc w:val="center"/>
        <w:rPr>
          <w:bCs/>
          <w:iCs/>
          <w:sz w:val="28"/>
          <w:szCs w:val="28"/>
        </w:rPr>
      </w:pPr>
      <w:r w:rsidRPr="005321BF">
        <w:rPr>
          <w:i/>
          <w:sz w:val="28"/>
          <w:szCs w:val="28"/>
        </w:rPr>
        <w:t xml:space="preserve"> Васенёв Иван Иванович.</w:t>
      </w:r>
    </w:p>
    <w:p w:rsidR="00A24C17" w:rsidRDefault="00A24C17" w:rsidP="00A24C17">
      <w:pPr>
        <w:spacing w:before="60" w:line="280" w:lineRule="exact"/>
        <w:jc w:val="both"/>
        <w:rPr>
          <w:sz w:val="28"/>
          <w:szCs w:val="28"/>
        </w:rPr>
      </w:pPr>
      <w:r w:rsidRPr="005321BF">
        <w:rPr>
          <w:sz w:val="28"/>
          <w:szCs w:val="28"/>
        </w:rPr>
        <w:t xml:space="preserve">2. </w:t>
      </w:r>
      <w:r>
        <w:rPr>
          <w:sz w:val="28"/>
          <w:szCs w:val="28"/>
        </w:rPr>
        <w:t>Организация подготовки к проведению 135-летия юбилейных торжеств ученых – Н.И. Вавилова и 150-летия В.П. Горячкина.</w:t>
      </w:r>
    </w:p>
    <w:p w:rsidR="00A24C17" w:rsidRDefault="00A24C17" w:rsidP="00A24C17">
      <w:pPr>
        <w:spacing w:before="120" w:line="240" w:lineRule="exact"/>
        <w:jc w:val="center"/>
        <w:rPr>
          <w:i/>
          <w:sz w:val="28"/>
          <w:szCs w:val="28"/>
        </w:rPr>
      </w:pPr>
      <w:r w:rsidRPr="005321BF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проректор по науке и инновационному развитию </w:t>
      </w:r>
    </w:p>
    <w:p w:rsidR="00A24C17" w:rsidRDefault="00A24C17" w:rsidP="00A24C17">
      <w:pPr>
        <w:spacing w:before="60" w:line="240" w:lineRule="exact"/>
        <w:jc w:val="center"/>
        <w:rPr>
          <w:sz w:val="28"/>
          <w:szCs w:val="28"/>
        </w:rPr>
      </w:pPr>
      <w:r>
        <w:rPr>
          <w:i/>
          <w:sz w:val="28"/>
          <w:szCs w:val="28"/>
        </w:rPr>
        <w:t>Белопухов Сергей Леонидович.</w:t>
      </w:r>
    </w:p>
    <w:p w:rsidR="00A24C17" w:rsidRPr="005321BF" w:rsidRDefault="00A24C17" w:rsidP="00A24C17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21BF">
        <w:rPr>
          <w:sz w:val="28"/>
          <w:szCs w:val="28"/>
        </w:rPr>
        <w:t>Разное.</w:t>
      </w:r>
    </w:p>
    <w:p w:rsidR="00A24C17" w:rsidRPr="005321BF" w:rsidRDefault="00A24C17" w:rsidP="00A24C17">
      <w:pPr>
        <w:pStyle w:val="5"/>
        <w:tabs>
          <w:tab w:val="num" w:pos="468"/>
        </w:tabs>
        <w:spacing w:line="240" w:lineRule="exact"/>
        <w:ind w:right="136" w:firstLine="0"/>
        <w:rPr>
          <w:b w:val="0"/>
          <w:sz w:val="28"/>
          <w:szCs w:val="28"/>
        </w:rPr>
      </w:pPr>
    </w:p>
    <w:p w:rsidR="00A24C17" w:rsidRPr="005321BF" w:rsidRDefault="00A24C17" w:rsidP="00A24C17">
      <w:pPr>
        <w:pStyle w:val="5"/>
        <w:tabs>
          <w:tab w:val="num" w:pos="468"/>
        </w:tabs>
        <w:spacing w:line="240" w:lineRule="exact"/>
        <w:ind w:right="136" w:firstLine="0"/>
        <w:rPr>
          <w:b w:val="0"/>
          <w:sz w:val="28"/>
          <w:szCs w:val="28"/>
        </w:rPr>
      </w:pPr>
      <w:r w:rsidRPr="005321BF">
        <w:rPr>
          <w:b w:val="0"/>
          <w:sz w:val="28"/>
          <w:szCs w:val="28"/>
        </w:rPr>
        <w:t>Начало заседания в 10.00 часов</w:t>
      </w:r>
    </w:p>
    <w:p w:rsidR="00A24C17" w:rsidRPr="005321BF" w:rsidRDefault="00A24C17" w:rsidP="00A24C17">
      <w:pPr>
        <w:pStyle w:val="a3"/>
        <w:spacing w:line="240" w:lineRule="exact"/>
        <w:ind w:right="136"/>
        <w:rPr>
          <w:b/>
          <w:bCs/>
          <w:caps/>
          <w:spacing w:val="-6"/>
          <w:szCs w:val="28"/>
        </w:rPr>
      </w:pPr>
    </w:p>
    <w:p w:rsidR="00A24C17" w:rsidRPr="005321BF" w:rsidRDefault="00A24C17" w:rsidP="00A24C17">
      <w:pPr>
        <w:pStyle w:val="a3"/>
        <w:spacing w:line="240" w:lineRule="exact"/>
        <w:ind w:right="-6"/>
        <w:jc w:val="right"/>
        <w:rPr>
          <w:bCs/>
          <w:caps/>
          <w:spacing w:val="-6"/>
          <w:szCs w:val="28"/>
        </w:rPr>
      </w:pPr>
    </w:p>
    <w:p w:rsidR="00A24C17" w:rsidRPr="005321BF" w:rsidRDefault="00A24C17" w:rsidP="00A24C17">
      <w:pPr>
        <w:shd w:val="clear" w:color="auto" w:fill="FFFFFF"/>
        <w:spacing w:line="320" w:lineRule="exact"/>
        <w:ind w:right="-232" w:firstLine="425"/>
        <w:rPr>
          <w:color w:val="000000"/>
          <w:spacing w:val="-1"/>
          <w:sz w:val="28"/>
          <w:szCs w:val="28"/>
        </w:rPr>
      </w:pPr>
      <w:r w:rsidRPr="005321BF">
        <w:rPr>
          <w:sz w:val="28"/>
          <w:szCs w:val="28"/>
        </w:rPr>
        <w:t>И.о. ректора</w:t>
      </w:r>
      <w:r w:rsidRPr="005321BF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Г.Д. Золина </w:t>
      </w:r>
    </w:p>
    <w:p w:rsidR="00A24C17" w:rsidRPr="005321BF" w:rsidRDefault="00A24C17" w:rsidP="00A24C17">
      <w:pPr>
        <w:spacing w:line="320" w:lineRule="exact"/>
        <w:ind w:right="-232" w:firstLine="425"/>
        <w:rPr>
          <w:sz w:val="28"/>
          <w:szCs w:val="28"/>
        </w:rPr>
      </w:pPr>
    </w:p>
    <w:p w:rsidR="00A24C17" w:rsidRPr="005321BF" w:rsidRDefault="00A24C17" w:rsidP="00A24C17">
      <w:pPr>
        <w:shd w:val="clear" w:color="auto" w:fill="FFFFFF"/>
        <w:spacing w:line="320" w:lineRule="exact"/>
        <w:ind w:right="-232" w:firstLine="425"/>
        <w:rPr>
          <w:sz w:val="28"/>
          <w:szCs w:val="28"/>
        </w:rPr>
      </w:pPr>
      <w:r w:rsidRPr="005321BF">
        <w:rPr>
          <w:color w:val="000000"/>
          <w:spacing w:val="-2"/>
          <w:sz w:val="28"/>
          <w:szCs w:val="28"/>
        </w:rPr>
        <w:t xml:space="preserve">Секретарь                                                                                          </w:t>
      </w:r>
      <w:r w:rsidRPr="005321BF">
        <w:rPr>
          <w:color w:val="000000"/>
          <w:spacing w:val="-3"/>
          <w:sz w:val="28"/>
          <w:szCs w:val="28"/>
        </w:rPr>
        <w:t>А.В. Овчинников</w:t>
      </w:r>
    </w:p>
    <w:p w:rsidR="00A24C17" w:rsidRPr="00CE75D4" w:rsidRDefault="00A24C17" w:rsidP="00A24C17">
      <w:pPr>
        <w:shd w:val="clear" w:color="auto" w:fill="FFFFFF"/>
        <w:spacing w:line="320" w:lineRule="exact"/>
        <w:ind w:firstLine="426"/>
        <w:rPr>
          <w:sz w:val="24"/>
          <w:szCs w:val="24"/>
        </w:rPr>
      </w:pPr>
    </w:p>
    <w:p w:rsidR="00B21E2E" w:rsidRDefault="00B21E2E" w:rsidP="009F2F00">
      <w:pPr>
        <w:pStyle w:val="a3"/>
        <w:spacing w:line="240" w:lineRule="exact"/>
        <w:ind w:right="-6"/>
        <w:jc w:val="right"/>
        <w:rPr>
          <w:bCs/>
          <w:caps/>
          <w:spacing w:val="-6"/>
          <w:sz w:val="16"/>
          <w:szCs w:val="16"/>
        </w:rPr>
      </w:pPr>
    </w:p>
    <w:p w:rsidR="005E1F64" w:rsidRDefault="005E1F64" w:rsidP="009F2F00">
      <w:pPr>
        <w:pStyle w:val="a3"/>
        <w:spacing w:line="240" w:lineRule="exact"/>
        <w:ind w:right="-6"/>
        <w:jc w:val="right"/>
        <w:rPr>
          <w:bCs/>
          <w:caps/>
          <w:spacing w:val="-6"/>
          <w:sz w:val="16"/>
          <w:szCs w:val="16"/>
        </w:rPr>
      </w:pPr>
    </w:p>
    <w:p w:rsidR="005E1F64" w:rsidRDefault="005E1F64" w:rsidP="009F2F00">
      <w:pPr>
        <w:pStyle w:val="a3"/>
        <w:spacing w:line="240" w:lineRule="exact"/>
        <w:ind w:right="-6"/>
        <w:jc w:val="right"/>
        <w:rPr>
          <w:bCs/>
          <w:caps/>
          <w:spacing w:val="-6"/>
          <w:sz w:val="16"/>
          <w:szCs w:val="16"/>
        </w:rPr>
      </w:pPr>
    </w:p>
    <w:p w:rsidR="005321BF" w:rsidRDefault="005321BF" w:rsidP="009F2F00">
      <w:pPr>
        <w:pStyle w:val="a3"/>
        <w:spacing w:line="240" w:lineRule="exact"/>
        <w:ind w:right="-6"/>
        <w:jc w:val="right"/>
        <w:rPr>
          <w:bCs/>
          <w:caps/>
          <w:spacing w:val="-6"/>
          <w:sz w:val="16"/>
          <w:szCs w:val="16"/>
        </w:rPr>
      </w:pPr>
    </w:p>
    <w:sectPr w:rsidR="005321BF" w:rsidSect="00A460B8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0728A"/>
    <w:rsid w:val="00013726"/>
    <w:rsid w:val="00022DA8"/>
    <w:rsid w:val="00030AF3"/>
    <w:rsid w:val="00081390"/>
    <w:rsid w:val="000916B3"/>
    <w:rsid w:val="000A5C8F"/>
    <w:rsid w:val="00101F3F"/>
    <w:rsid w:val="00104271"/>
    <w:rsid w:val="00110A46"/>
    <w:rsid w:val="00115C81"/>
    <w:rsid w:val="0013489C"/>
    <w:rsid w:val="00165DF5"/>
    <w:rsid w:val="001A3B32"/>
    <w:rsid w:val="001A7808"/>
    <w:rsid w:val="001C1268"/>
    <w:rsid w:val="001C6B1F"/>
    <w:rsid w:val="001F01F9"/>
    <w:rsid w:val="001F7147"/>
    <w:rsid w:val="001F7E78"/>
    <w:rsid w:val="00205093"/>
    <w:rsid w:val="0023047E"/>
    <w:rsid w:val="00230921"/>
    <w:rsid w:val="002379C2"/>
    <w:rsid w:val="002414AB"/>
    <w:rsid w:val="00260DBC"/>
    <w:rsid w:val="002615F6"/>
    <w:rsid w:val="00261CD9"/>
    <w:rsid w:val="00271D58"/>
    <w:rsid w:val="00285065"/>
    <w:rsid w:val="002A17FD"/>
    <w:rsid w:val="002A1FFD"/>
    <w:rsid w:val="002B0544"/>
    <w:rsid w:val="002C0592"/>
    <w:rsid w:val="002D14B1"/>
    <w:rsid w:val="002D1DC6"/>
    <w:rsid w:val="002E1755"/>
    <w:rsid w:val="002F03BF"/>
    <w:rsid w:val="00370B90"/>
    <w:rsid w:val="00387E51"/>
    <w:rsid w:val="0039778A"/>
    <w:rsid w:val="003D3441"/>
    <w:rsid w:val="003F077F"/>
    <w:rsid w:val="003F5A1C"/>
    <w:rsid w:val="00400631"/>
    <w:rsid w:val="00411110"/>
    <w:rsid w:val="00460740"/>
    <w:rsid w:val="004640A2"/>
    <w:rsid w:val="0046588C"/>
    <w:rsid w:val="00466A4D"/>
    <w:rsid w:val="0047749C"/>
    <w:rsid w:val="004863BC"/>
    <w:rsid w:val="004A039A"/>
    <w:rsid w:val="004A4706"/>
    <w:rsid w:val="004D7477"/>
    <w:rsid w:val="004E71C1"/>
    <w:rsid w:val="004F16A2"/>
    <w:rsid w:val="004F24C6"/>
    <w:rsid w:val="005112EC"/>
    <w:rsid w:val="00513B47"/>
    <w:rsid w:val="005321BF"/>
    <w:rsid w:val="00533017"/>
    <w:rsid w:val="00533262"/>
    <w:rsid w:val="00535318"/>
    <w:rsid w:val="00541E23"/>
    <w:rsid w:val="00545D0C"/>
    <w:rsid w:val="0055251A"/>
    <w:rsid w:val="00565077"/>
    <w:rsid w:val="00584C59"/>
    <w:rsid w:val="005A7657"/>
    <w:rsid w:val="005B33D0"/>
    <w:rsid w:val="005E1F64"/>
    <w:rsid w:val="00606714"/>
    <w:rsid w:val="00610D79"/>
    <w:rsid w:val="0061142D"/>
    <w:rsid w:val="00620010"/>
    <w:rsid w:val="0062775E"/>
    <w:rsid w:val="006464F9"/>
    <w:rsid w:val="00655FFC"/>
    <w:rsid w:val="006762E0"/>
    <w:rsid w:val="006A6E88"/>
    <w:rsid w:val="006B40FA"/>
    <w:rsid w:val="0070326F"/>
    <w:rsid w:val="00712DEC"/>
    <w:rsid w:val="0072706E"/>
    <w:rsid w:val="00770BF9"/>
    <w:rsid w:val="007742A0"/>
    <w:rsid w:val="007E5ECE"/>
    <w:rsid w:val="007F0E22"/>
    <w:rsid w:val="00803965"/>
    <w:rsid w:val="00817EA9"/>
    <w:rsid w:val="00821CBB"/>
    <w:rsid w:val="0083132B"/>
    <w:rsid w:val="008358D2"/>
    <w:rsid w:val="008453EB"/>
    <w:rsid w:val="008A1022"/>
    <w:rsid w:val="00904F88"/>
    <w:rsid w:val="00921A96"/>
    <w:rsid w:val="00924C3B"/>
    <w:rsid w:val="00937DAF"/>
    <w:rsid w:val="00945791"/>
    <w:rsid w:val="00971091"/>
    <w:rsid w:val="009A198F"/>
    <w:rsid w:val="009E76C4"/>
    <w:rsid w:val="009F2F00"/>
    <w:rsid w:val="009F71BD"/>
    <w:rsid w:val="00A0728A"/>
    <w:rsid w:val="00A11AAF"/>
    <w:rsid w:val="00A21083"/>
    <w:rsid w:val="00A23231"/>
    <w:rsid w:val="00A24C17"/>
    <w:rsid w:val="00A460B8"/>
    <w:rsid w:val="00A46362"/>
    <w:rsid w:val="00A47D82"/>
    <w:rsid w:val="00A60D91"/>
    <w:rsid w:val="00A939A8"/>
    <w:rsid w:val="00A97091"/>
    <w:rsid w:val="00AA3679"/>
    <w:rsid w:val="00AA5B2A"/>
    <w:rsid w:val="00AC78FC"/>
    <w:rsid w:val="00AD3052"/>
    <w:rsid w:val="00AD79A6"/>
    <w:rsid w:val="00B21E2E"/>
    <w:rsid w:val="00B21FC7"/>
    <w:rsid w:val="00B310F7"/>
    <w:rsid w:val="00B85D80"/>
    <w:rsid w:val="00BB0029"/>
    <w:rsid w:val="00BB1709"/>
    <w:rsid w:val="00BB70BF"/>
    <w:rsid w:val="00BD42D0"/>
    <w:rsid w:val="00BE3605"/>
    <w:rsid w:val="00BF3E9A"/>
    <w:rsid w:val="00BF4DF8"/>
    <w:rsid w:val="00C175A0"/>
    <w:rsid w:val="00C3705A"/>
    <w:rsid w:val="00C3737C"/>
    <w:rsid w:val="00C46D3C"/>
    <w:rsid w:val="00C47CFC"/>
    <w:rsid w:val="00C63269"/>
    <w:rsid w:val="00C73DB1"/>
    <w:rsid w:val="00C73EA5"/>
    <w:rsid w:val="00C7777D"/>
    <w:rsid w:val="00C803F6"/>
    <w:rsid w:val="00CA2B22"/>
    <w:rsid w:val="00CD67CD"/>
    <w:rsid w:val="00CE75D4"/>
    <w:rsid w:val="00CF64FF"/>
    <w:rsid w:val="00D22AF4"/>
    <w:rsid w:val="00D307F2"/>
    <w:rsid w:val="00D36C81"/>
    <w:rsid w:val="00D57FF8"/>
    <w:rsid w:val="00D97517"/>
    <w:rsid w:val="00DF7D80"/>
    <w:rsid w:val="00E17F68"/>
    <w:rsid w:val="00E23753"/>
    <w:rsid w:val="00E27EAB"/>
    <w:rsid w:val="00E470D7"/>
    <w:rsid w:val="00EA0F8A"/>
    <w:rsid w:val="00EC6127"/>
    <w:rsid w:val="00F0282C"/>
    <w:rsid w:val="00F33836"/>
    <w:rsid w:val="00F76036"/>
    <w:rsid w:val="00FA55AA"/>
    <w:rsid w:val="00FC702C"/>
    <w:rsid w:val="00FD41A2"/>
    <w:rsid w:val="00FD4D41"/>
    <w:rsid w:val="00F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28A"/>
  </w:style>
  <w:style w:type="paragraph" w:styleId="5">
    <w:name w:val="heading 5"/>
    <w:basedOn w:val="a"/>
    <w:next w:val="a"/>
    <w:qFormat/>
    <w:rsid w:val="00A0728A"/>
    <w:pPr>
      <w:keepNext/>
      <w:ind w:firstLine="624"/>
      <w:jc w:val="center"/>
      <w:outlineLvl w:val="4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28A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1A7808"/>
    <w:pPr>
      <w:ind w:firstLine="22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1A7808"/>
    <w:rPr>
      <w:b/>
      <w:sz w:val="24"/>
    </w:rPr>
  </w:style>
  <w:style w:type="paragraph" w:styleId="a4">
    <w:name w:val="Normal (Web)"/>
    <w:basedOn w:val="a"/>
    <w:uiPriority w:val="99"/>
    <w:unhideWhenUsed/>
    <w:rsid w:val="00D57F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ректората РГАУ-МСХА</vt:lpstr>
    </vt:vector>
  </TitlesOfParts>
  <Company>msxa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ректората РГАУ-МСХА</dc:title>
  <dc:creator>msxa</dc:creator>
  <cp:lastModifiedBy>Karina</cp:lastModifiedBy>
  <cp:revision>2</cp:revision>
  <cp:lastPrinted>2017-03-06T11:44:00Z</cp:lastPrinted>
  <dcterms:created xsi:type="dcterms:W3CDTF">2017-03-09T14:25:00Z</dcterms:created>
  <dcterms:modified xsi:type="dcterms:W3CDTF">2017-03-09T14:25:00Z</dcterms:modified>
</cp:coreProperties>
</file>